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806"/>
        <w:gridCol w:w="7266"/>
      </w:tblGrid>
      <w:tr w:rsidR="00254729" w:rsidRPr="00254729" w:rsidTr="00E41760">
        <w:tc>
          <w:tcPr>
            <w:tcW w:w="885" w:type="pct"/>
            <w:vMerge w:val="restart"/>
            <w:shd w:val="clear" w:color="auto" w:fill="B3B3B3"/>
            <w:vAlign w:val="center"/>
          </w:tcPr>
          <w:p w:rsidR="00254729" w:rsidRPr="00254729" w:rsidRDefault="00254729" w:rsidP="00254729">
            <w:pPr>
              <w:jc w:val="center"/>
              <w:rPr>
                <w:color w:val="000000"/>
              </w:rPr>
            </w:pPr>
            <w:r w:rsidRPr="00254729">
              <w:rPr>
                <w:noProof/>
                <w:color w:val="000000"/>
              </w:rPr>
              <w:drawing>
                <wp:inline distT="0" distB="0" distL="0" distR="0" wp14:anchorId="42862200" wp14:editId="2ED32258">
                  <wp:extent cx="936625" cy="953770"/>
                  <wp:effectExtent l="38100" t="19050" r="34588" b="17318"/>
                  <wp:docPr id="1" name="Picture 5" descr="Description: novo HT logo photoshop - preradjen mal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 descr="Description: novo HT logo photoshop - preradjen mal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6" t="5952" r="6746" b="59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962" cy="95423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shd w:val="clear" w:color="auto" w:fill="B3B3B3"/>
          </w:tcPr>
          <w:p w:rsidR="00254729" w:rsidRPr="00254729" w:rsidRDefault="00254729" w:rsidP="00254729">
            <w:pPr>
              <w:jc w:val="center"/>
              <w:rPr>
                <w:sz w:val="36"/>
                <w:szCs w:val="36"/>
              </w:rPr>
            </w:pPr>
            <w:r w:rsidRPr="00254729">
              <w:rPr>
                <w:sz w:val="36"/>
                <w:szCs w:val="36"/>
              </w:rPr>
              <w:t>HOTELIJERSKO TURISTIČKA ŠKOLA OPATIJA</w:t>
            </w:r>
          </w:p>
        </w:tc>
      </w:tr>
      <w:tr w:rsidR="00254729" w:rsidRPr="00254729" w:rsidTr="00E41760">
        <w:tc>
          <w:tcPr>
            <w:tcW w:w="885" w:type="pct"/>
            <w:vMerge/>
            <w:shd w:val="clear" w:color="auto" w:fill="E6E6E6"/>
            <w:vAlign w:val="center"/>
          </w:tcPr>
          <w:p w:rsidR="00254729" w:rsidRPr="00254729" w:rsidRDefault="00254729" w:rsidP="00254729">
            <w:pPr>
              <w:jc w:val="center"/>
              <w:rPr>
                <w:color w:val="000000"/>
              </w:rPr>
            </w:pPr>
          </w:p>
        </w:tc>
        <w:tc>
          <w:tcPr>
            <w:tcW w:w="4115" w:type="pct"/>
            <w:shd w:val="clear" w:color="auto" w:fill="E6E6E6"/>
          </w:tcPr>
          <w:p w:rsidR="00254729" w:rsidRPr="00254729" w:rsidRDefault="00254729" w:rsidP="00254729">
            <w:pPr>
              <w:jc w:val="right"/>
              <w:rPr>
                <w:color w:val="000000"/>
              </w:rPr>
            </w:pPr>
            <w:r w:rsidRPr="00254729">
              <w:rPr>
                <w:color w:val="000000"/>
              </w:rPr>
              <w:t xml:space="preserve">Drage </w:t>
            </w:r>
            <w:proofErr w:type="spellStart"/>
            <w:r w:rsidRPr="00254729">
              <w:rPr>
                <w:color w:val="000000"/>
              </w:rPr>
              <w:t>Gervaisa</w:t>
            </w:r>
            <w:proofErr w:type="spellEnd"/>
            <w:r w:rsidRPr="00254729">
              <w:rPr>
                <w:color w:val="000000"/>
              </w:rPr>
              <w:t xml:space="preserve"> 2, 51 410 Opatija</w:t>
            </w:r>
          </w:p>
          <w:p w:rsidR="00254729" w:rsidRPr="00254729" w:rsidRDefault="00254729" w:rsidP="00254729">
            <w:pPr>
              <w:jc w:val="right"/>
              <w:rPr>
                <w:color w:val="000000"/>
              </w:rPr>
            </w:pPr>
            <w:r w:rsidRPr="00254729">
              <w:rPr>
                <w:color w:val="000000"/>
              </w:rPr>
              <w:t xml:space="preserve">Tel +385 51 27 15 95; </w:t>
            </w:r>
            <w:r w:rsidRPr="00254729">
              <w:rPr>
                <w:color w:val="000000"/>
                <w:lang w:val="de-DE"/>
              </w:rPr>
              <w:t>Fax</w:t>
            </w:r>
            <w:r w:rsidRPr="00254729">
              <w:rPr>
                <w:color w:val="000000"/>
              </w:rPr>
              <w:t>: +385 51 71 15 95</w:t>
            </w:r>
          </w:p>
          <w:p w:rsidR="00254729" w:rsidRPr="00254729" w:rsidRDefault="00254729" w:rsidP="00254729">
            <w:pPr>
              <w:jc w:val="right"/>
              <w:rPr>
                <w:color w:val="000000"/>
                <w:lang w:val="de-DE"/>
              </w:rPr>
            </w:pPr>
            <w:r w:rsidRPr="00254729">
              <w:rPr>
                <w:color w:val="000000"/>
                <w:lang w:val="de-DE"/>
              </w:rPr>
              <w:t>Internet</w:t>
            </w:r>
            <w:r w:rsidRPr="00254729">
              <w:rPr>
                <w:color w:val="000000"/>
              </w:rPr>
              <w:t xml:space="preserve">: </w:t>
            </w:r>
            <w:hyperlink r:id="rId6" w:history="1">
              <w:r w:rsidRPr="00254729">
                <w:rPr>
                  <w:color w:val="000000"/>
                  <w:u w:val="single"/>
                  <w:lang w:val="de-DE"/>
                </w:rPr>
                <w:t>http</w:t>
              </w:r>
              <w:r w:rsidRPr="00254729">
                <w:rPr>
                  <w:color w:val="000000"/>
                  <w:u w:val="single"/>
                </w:rPr>
                <w:t>://</w:t>
              </w:r>
              <w:r w:rsidRPr="00254729">
                <w:rPr>
                  <w:color w:val="000000"/>
                  <w:u w:val="single"/>
                  <w:lang w:val="de-DE"/>
                </w:rPr>
                <w:t>www</w:t>
              </w:r>
              <w:r w:rsidRPr="00254729">
                <w:rPr>
                  <w:color w:val="000000"/>
                  <w:u w:val="single"/>
                </w:rPr>
                <w:t>.</w:t>
              </w:r>
              <w:r w:rsidRPr="00254729">
                <w:rPr>
                  <w:color w:val="000000"/>
                  <w:u w:val="single"/>
                  <w:lang w:val="de-DE"/>
                </w:rPr>
                <w:t>ss</w:t>
              </w:r>
              <w:r w:rsidRPr="00254729">
                <w:rPr>
                  <w:color w:val="000000"/>
                  <w:u w:val="single"/>
                </w:rPr>
                <w:t>-</w:t>
              </w:r>
              <w:r w:rsidRPr="00254729">
                <w:rPr>
                  <w:color w:val="000000"/>
                  <w:u w:val="single"/>
                  <w:lang w:val="de-DE"/>
                </w:rPr>
                <w:t>hotelijersko</w:t>
              </w:r>
              <w:r w:rsidRPr="00254729">
                <w:rPr>
                  <w:color w:val="000000"/>
                  <w:u w:val="single"/>
                </w:rPr>
                <w:t>-</w:t>
              </w:r>
              <w:r w:rsidRPr="00254729">
                <w:rPr>
                  <w:color w:val="000000"/>
                  <w:u w:val="single"/>
                  <w:lang w:val="de-DE"/>
                </w:rPr>
                <w:t>turisticka</w:t>
              </w:r>
              <w:r w:rsidRPr="00254729">
                <w:rPr>
                  <w:color w:val="000000"/>
                  <w:u w:val="single"/>
                </w:rPr>
                <w:t>-</w:t>
              </w:r>
              <w:r w:rsidRPr="00254729">
                <w:rPr>
                  <w:color w:val="000000"/>
                  <w:u w:val="single"/>
                  <w:lang w:val="de-DE"/>
                </w:rPr>
                <w:t>opatija</w:t>
              </w:r>
              <w:r w:rsidRPr="00254729">
                <w:rPr>
                  <w:color w:val="000000"/>
                  <w:u w:val="single"/>
                </w:rPr>
                <w:t>.</w:t>
              </w:r>
              <w:r w:rsidRPr="00254729">
                <w:rPr>
                  <w:color w:val="000000"/>
                  <w:u w:val="single"/>
                  <w:lang w:val="de-DE"/>
                </w:rPr>
                <w:t>skole</w:t>
              </w:r>
              <w:r w:rsidRPr="00254729">
                <w:rPr>
                  <w:color w:val="000000"/>
                  <w:u w:val="single"/>
                </w:rPr>
                <w:t>.</w:t>
              </w:r>
              <w:proofErr w:type="spellStart"/>
              <w:r w:rsidRPr="00254729">
                <w:rPr>
                  <w:color w:val="000000"/>
                  <w:u w:val="single"/>
                  <w:lang w:val="de-DE"/>
                </w:rPr>
                <w:t>hr</w:t>
              </w:r>
              <w:proofErr w:type="spellEnd"/>
            </w:hyperlink>
          </w:p>
          <w:p w:rsidR="00254729" w:rsidRPr="00254729" w:rsidRDefault="00254729" w:rsidP="00254729">
            <w:pPr>
              <w:jc w:val="right"/>
              <w:rPr>
                <w:color w:val="000000"/>
              </w:rPr>
            </w:pPr>
            <w:r w:rsidRPr="00254729">
              <w:rPr>
                <w:color w:val="000000"/>
                <w:lang w:val="pt-PT"/>
              </w:rPr>
              <w:t>E</w:t>
            </w:r>
            <w:r w:rsidRPr="00254729">
              <w:rPr>
                <w:color w:val="000000"/>
              </w:rPr>
              <w:t>-</w:t>
            </w:r>
            <w:r w:rsidRPr="00254729">
              <w:rPr>
                <w:color w:val="000000"/>
                <w:lang w:val="pt-PT"/>
              </w:rPr>
              <w:t>mail</w:t>
            </w:r>
            <w:r w:rsidRPr="00254729">
              <w:rPr>
                <w:color w:val="000000"/>
              </w:rPr>
              <w:t xml:space="preserve">: </w:t>
            </w:r>
            <w:hyperlink r:id="rId7" w:history="1">
              <w:r w:rsidRPr="00254729">
                <w:rPr>
                  <w:u w:val="single"/>
                  <w:lang w:val="pt-PT"/>
                </w:rPr>
                <w:t>hts@ss-hotelijersko-turisticka-opatija.skole.hr</w:t>
              </w:r>
            </w:hyperlink>
          </w:p>
        </w:tc>
      </w:tr>
    </w:tbl>
    <w:p w:rsidR="00931125" w:rsidRDefault="00931125"/>
    <w:p w:rsidR="004049F5" w:rsidRDefault="004049F5"/>
    <w:p w:rsidR="004049F5" w:rsidRDefault="004049F5"/>
    <w:p w:rsidR="004049F5" w:rsidRDefault="004049F5"/>
    <w:p w:rsidR="004049F5" w:rsidRDefault="004049F5"/>
    <w:p w:rsidR="004049F5" w:rsidRDefault="004049F5"/>
    <w:p w:rsidR="004049F5" w:rsidRDefault="004049F5"/>
    <w:p w:rsidR="004049F5" w:rsidRDefault="004049F5"/>
    <w:p w:rsidR="004049F5" w:rsidRDefault="004049F5"/>
    <w:p w:rsidR="004049F5" w:rsidRDefault="004049F5"/>
    <w:p w:rsidR="004049F5" w:rsidRDefault="004049F5"/>
    <w:p w:rsidR="004049F5" w:rsidRPr="004049F5" w:rsidRDefault="004049F5" w:rsidP="004049F5">
      <w:pPr>
        <w:jc w:val="center"/>
        <w:rPr>
          <w:b/>
        </w:rPr>
      </w:pPr>
      <w:r w:rsidRPr="004049F5">
        <w:rPr>
          <w:b/>
        </w:rPr>
        <w:t xml:space="preserve"> I. IZMJEN</w:t>
      </w:r>
      <w:r w:rsidR="004814BA">
        <w:rPr>
          <w:b/>
        </w:rPr>
        <w:t>E</w:t>
      </w:r>
      <w:r w:rsidRPr="004049F5">
        <w:rPr>
          <w:b/>
        </w:rPr>
        <w:t xml:space="preserve"> I DOPUN</w:t>
      </w:r>
      <w:r w:rsidR="004814BA">
        <w:rPr>
          <w:b/>
        </w:rPr>
        <w:t>E</w:t>
      </w:r>
      <w:bookmarkStart w:id="0" w:name="_GoBack"/>
      <w:bookmarkEnd w:id="0"/>
      <w:r w:rsidRPr="004049F5">
        <w:rPr>
          <w:b/>
        </w:rPr>
        <w:t xml:space="preserve"> FINANCIJSKOG PLANA</w:t>
      </w:r>
    </w:p>
    <w:p w:rsidR="004049F5" w:rsidRDefault="004049F5" w:rsidP="004049F5">
      <w:pPr>
        <w:jc w:val="center"/>
        <w:rPr>
          <w:b/>
        </w:rPr>
      </w:pPr>
      <w:r w:rsidRPr="004049F5">
        <w:rPr>
          <w:b/>
        </w:rPr>
        <w:t>HOTELIJERSKO-TURISTIČKE ŠKOLE OPATIJA ZA 2023. GODINU</w:t>
      </w:r>
    </w:p>
    <w:p w:rsidR="004049F5" w:rsidRDefault="004049F5" w:rsidP="004049F5">
      <w:pPr>
        <w:rPr>
          <w:b/>
        </w:rPr>
      </w:pPr>
    </w:p>
    <w:p w:rsidR="004049F5" w:rsidRDefault="004049F5" w:rsidP="004049F5">
      <w:pPr>
        <w:rPr>
          <w:b/>
        </w:rPr>
      </w:pPr>
    </w:p>
    <w:p w:rsidR="004049F5" w:rsidRDefault="004049F5" w:rsidP="004049F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OPĆI DIO</w:t>
      </w:r>
    </w:p>
    <w:p w:rsidR="004049F5" w:rsidRDefault="004049F5" w:rsidP="004049F5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Sažetak računa prihoda i rashoda</w:t>
      </w:r>
    </w:p>
    <w:p w:rsidR="004049F5" w:rsidRDefault="004049F5" w:rsidP="004049F5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Prihodi i rashodi prema ekonomskoj klasifikaciji</w:t>
      </w:r>
    </w:p>
    <w:p w:rsidR="004049F5" w:rsidRDefault="004049F5" w:rsidP="004049F5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Rashodi prema funkcijskoj klasifikaciji</w:t>
      </w:r>
    </w:p>
    <w:p w:rsidR="004049F5" w:rsidRDefault="004049F5" w:rsidP="004049F5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Prihodi i rashodi prema izvorima financiranja</w:t>
      </w:r>
    </w:p>
    <w:p w:rsidR="004049F5" w:rsidRDefault="004049F5" w:rsidP="004049F5">
      <w:pPr>
        <w:pStyle w:val="Odlomakpopisa"/>
        <w:ind w:left="1440"/>
        <w:rPr>
          <w:b/>
        </w:rPr>
      </w:pPr>
    </w:p>
    <w:p w:rsidR="004049F5" w:rsidRDefault="004049F5" w:rsidP="004049F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POSEBNI DIO</w:t>
      </w:r>
    </w:p>
    <w:p w:rsidR="004049F5" w:rsidRDefault="004049F5" w:rsidP="004049F5">
      <w:pPr>
        <w:pStyle w:val="Odlomakpopisa"/>
        <w:ind w:left="1080"/>
        <w:rPr>
          <w:b/>
        </w:rPr>
      </w:pPr>
      <w:r>
        <w:rPr>
          <w:b/>
        </w:rPr>
        <w:t>Plan rashoda i izdataka po izvorima i ekonomskoj klasifikaciji</w:t>
      </w:r>
    </w:p>
    <w:p w:rsidR="004049F5" w:rsidRDefault="004049F5" w:rsidP="004049F5">
      <w:pPr>
        <w:pStyle w:val="Odlomakpopisa"/>
        <w:ind w:left="1080"/>
        <w:rPr>
          <w:b/>
        </w:rPr>
      </w:pPr>
    </w:p>
    <w:p w:rsidR="004049F5" w:rsidRPr="004049F5" w:rsidRDefault="004049F5" w:rsidP="004049F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OBRAZLOŽENJE</w:t>
      </w:r>
    </w:p>
    <w:p w:rsidR="004049F5" w:rsidRDefault="004049F5"/>
    <w:p w:rsidR="004049F5" w:rsidRDefault="004049F5"/>
    <w:p w:rsidR="004049F5" w:rsidRDefault="004049F5"/>
    <w:p w:rsidR="004049F5" w:rsidRDefault="004049F5"/>
    <w:sectPr w:rsidR="0040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F8"/>
    <w:multiLevelType w:val="hybridMultilevel"/>
    <w:tmpl w:val="D85499E8"/>
    <w:lvl w:ilvl="0" w:tplc="E2602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BA1E1B"/>
    <w:multiLevelType w:val="hybridMultilevel"/>
    <w:tmpl w:val="052A6CBC"/>
    <w:lvl w:ilvl="0" w:tplc="C832C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F5"/>
    <w:rsid w:val="00254729"/>
    <w:rsid w:val="004049F5"/>
    <w:rsid w:val="004814BA"/>
    <w:rsid w:val="009137EC"/>
    <w:rsid w:val="0093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A5B1"/>
  <w15:chartTrackingRefBased/>
  <w15:docId w15:val="{1DBDFC47-909F-4A52-ADB9-4C2D8308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EC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s@ss-hotelijersko-turisticka-opatij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hotelijersko-turisticka-opatija.skole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2023-05-24T08:48:00Z</dcterms:created>
  <dcterms:modified xsi:type="dcterms:W3CDTF">2023-06-01T17:05:00Z</dcterms:modified>
</cp:coreProperties>
</file>