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ascii="Arial" w:hAnsi="Arial" w:cs="Arial"/>
                <w:b/>
              </w:rPr>
            </w:pPr>
            <w:r w:rsidRPr="00A66DDE">
              <w:rPr>
                <w:rFonts w:ascii="Arial" w:hAnsi="Arial" w:cs="Arial"/>
                <w:b/>
              </w:rPr>
              <w:t>Organizacija poslovanja poduzeća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90125E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BF7571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7A3C79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</w:tbl>
    <w:p w:rsidR="00B91870" w:rsidRDefault="00B91870" w:rsidP="00B91870">
      <w:pPr>
        <w:spacing w:after="0" w:line="240" w:lineRule="auto"/>
        <w:rPr>
          <w:sz w:val="6"/>
          <w:szCs w:val="6"/>
        </w:rPr>
      </w:pPr>
    </w:p>
    <w:p w:rsidR="009A33A6" w:rsidRPr="00A27BB3" w:rsidRDefault="009A33A6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6A1E5F" w:rsidRDefault="006A1E5F" w:rsidP="006A1E5F">
            <w:pPr>
              <w:jc w:val="center"/>
              <w:rPr>
                <w:b/>
                <w:sz w:val="24"/>
                <w:szCs w:val="24"/>
              </w:rPr>
            </w:pPr>
            <w:r w:rsidRPr="006A1E5F">
              <w:rPr>
                <w:b/>
                <w:sz w:val="24"/>
                <w:szCs w:val="24"/>
              </w:rPr>
              <w:t>RJEŠENJA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9"/>
        <w:gridCol w:w="1148"/>
        <w:gridCol w:w="941"/>
        <w:gridCol w:w="879"/>
        <w:gridCol w:w="5035"/>
      </w:tblGrid>
      <w:tr w:rsidR="003A3928" w:rsidTr="009A33A6">
        <w:trPr>
          <w:trHeight w:val="554"/>
        </w:trPr>
        <w:tc>
          <w:tcPr>
            <w:tcW w:w="1959" w:type="dxa"/>
          </w:tcPr>
          <w:p w:rsidR="003A3928" w:rsidRPr="006A1E5F" w:rsidRDefault="006A1E5F" w:rsidP="006A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Ispravni o</w:t>
            </w:r>
            <w:r w:rsidR="003A3928" w:rsidRPr="003A3928">
              <w:rPr>
                <w:rFonts w:ascii="Arial" w:hAnsi="Arial" w:cs="Arial"/>
                <w:b/>
                <w:sz w:val="18"/>
                <w:szCs w:val="18"/>
              </w:rPr>
              <w:t>dgovor</w:t>
            </w:r>
          </w:p>
        </w:tc>
        <w:tc>
          <w:tcPr>
            <w:tcW w:w="1148" w:type="dxa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A700F1" w:rsidRPr="00A700F1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3A3928" w:rsidRDefault="003A3928" w:rsidP="003A3928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 xml:space="preserve">za ocjene </w:t>
            </w:r>
            <w:proofErr w:type="spellStart"/>
            <w:r w:rsidRPr="00A700F1">
              <w:rPr>
                <w:rFonts w:cstheme="minorHAnsi"/>
                <w:sz w:val="16"/>
                <w:szCs w:val="16"/>
              </w:rPr>
              <w:t>rješenosti</w:t>
            </w:r>
            <w:proofErr w:type="spellEnd"/>
            <w:r w:rsidRPr="00A700F1">
              <w:rPr>
                <w:rFonts w:cstheme="minorHAnsi"/>
                <w:sz w:val="16"/>
                <w:szCs w:val="16"/>
              </w:rPr>
              <w:t xml:space="preserve"> pisane provjere</w:t>
            </w:r>
          </w:p>
        </w:tc>
        <w:tc>
          <w:tcPr>
            <w:tcW w:w="5035" w:type="dxa"/>
            <w:vMerge w:val="restart"/>
          </w:tcPr>
          <w:p w:rsidR="003A3928" w:rsidRPr="00C77B87" w:rsidRDefault="003A3928" w:rsidP="00F40340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 w:rsidR="00E20B31"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>
              <w:rPr>
                <w:sz w:val="16"/>
                <w:szCs w:val="16"/>
              </w:rPr>
              <w:t xml:space="preserve">slučajevima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B17C26" w:rsidRDefault="00B17C26" w:rsidP="00B17C26">
            <w:pPr>
              <w:spacing w:line="254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10 pitanja koja mogu biti: izbacite uljeza i/li kombinacija pitanja i/li ispravna tvrdnja/neispravna tvrdnja i/li višestruki izbor i/li popuni i/li otvoreni unos i/li povežite pojam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3A3928" w:rsidRPr="003A3928" w:rsidRDefault="00B17C26" w:rsidP="00B17C26">
            <w:pPr>
              <w:jc w:val="both"/>
              <w:rPr>
                <w:sz w:val="6"/>
                <w:szCs w:val="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  <w:bookmarkStart w:id="0" w:name="_GoBack"/>
            <w:bookmarkEnd w:id="0"/>
          </w:p>
        </w:tc>
      </w:tr>
      <w:tr w:rsidR="006A1E5F" w:rsidTr="00186344">
        <w:trPr>
          <w:trHeight w:val="406"/>
        </w:trPr>
        <w:tc>
          <w:tcPr>
            <w:tcW w:w="1959" w:type="dxa"/>
            <w:vAlign w:val="center"/>
          </w:tcPr>
          <w:p w:rsidR="006A1E5F" w:rsidRPr="00CA2F46" w:rsidRDefault="006A1E5F" w:rsidP="003A3928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6A1E5F" w:rsidRDefault="006A1E5F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34120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341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6A1E5F" w:rsidRDefault="006A1E5F" w:rsidP="0034120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6A1E5F" w:rsidRDefault="006A1E5F" w:rsidP="00A27BB3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A1E5F" w:rsidRDefault="006A1E5F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6A1E5F" w:rsidRDefault="006A1E5F" w:rsidP="00A700F1">
            <w:pPr>
              <w:jc w:val="center"/>
              <w:rPr>
                <w:sz w:val="16"/>
                <w:szCs w:val="16"/>
              </w:rPr>
            </w:pPr>
          </w:p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A700F1">
              <w:rPr>
                <w:sz w:val="16"/>
                <w:szCs w:val="16"/>
              </w:rPr>
              <w:t xml:space="preserve"> bodova</w:t>
            </w: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6A1E5F" w:rsidRPr="00F40340" w:rsidRDefault="006A1E5F" w:rsidP="00F40340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6A1E5F" w:rsidTr="007F2BD3">
        <w:trPr>
          <w:trHeight w:val="425"/>
        </w:trPr>
        <w:tc>
          <w:tcPr>
            <w:tcW w:w="1959" w:type="dxa"/>
            <w:vAlign w:val="center"/>
          </w:tcPr>
          <w:p w:rsidR="006A1E5F" w:rsidRPr="00CA2F46" w:rsidRDefault="006A1E5F" w:rsidP="003A3928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6A1E5F" w:rsidRDefault="006A1E5F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6A1E5F" w:rsidRPr="00F40340" w:rsidRDefault="006A1E5F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6A1E5F" w:rsidTr="00B17C0C">
        <w:trPr>
          <w:trHeight w:val="403"/>
        </w:trPr>
        <w:tc>
          <w:tcPr>
            <w:tcW w:w="1959" w:type="dxa"/>
            <w:vAlign w:val="center"/>
          </w:tcPr>
          <w:p w:rsidR="006A1E5F" w:rsidRPr="00CA2F46" w:rsidRDefault="00BF7571" w:rsidP="003A39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VAUČER</w:t>
            </w:r>
            <w:r w:rsidR="00AF6E5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? </w:t>
            </w:r>
            <w:r w:rsidR="00CA2F46" w:rsidRPr="00CA2F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6A1E5F" w:rsidRDefault="006A1E5F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6A1E5F" w:rsidRDefault="006A1E5F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A1E5F" w:rsidRDefault="006A1E5F" w:rsidP="0034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6A1E5F" w:rsidRPr="00A700F1" w:rsidRDefault="006A1E5F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6A1E5F" w:rsidRPr="00F40340" w:rsidRDefault="006A1E5F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DC2A86">
        <w:trPr>
          <w:trHeight w:val="424"/>
        </w:trPr>
        <w:tc>
          <w:tcPr>
            <w:tcW w:w="1959" w:type="dxa"/>
            <w:vAlign w:val="center"/>
          </w:tcPr>
          <w:p w:rsidR="00CA2F46" w:rsidRPr="00CA2F46" w:rsidRDefault="00CA2F46" w:rsidP="003A3928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4824BA">
        <w:trPr>
          <w:trHeight w:val="416"/>
        </w:trPr>
        <w:tc>
          <w:tcPr>
            <w:tcW w:w="1959" w:type="dxa"/>
            <w:vAlign w:val="center"/>
          </w:tcPr>
          <w:p w:rsidR="00CA2F46" w:rsidRPr="00CA2F46" w:rsidRDefault="00CA2F46" w:rsidP="003A3928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5B09B5">
        <w:trPr>
          <w:trHeight w:val="407"/>
        </w:trPr>
        <w:tc>
          <w:tcPr>
            <w:tcW w:w="1959" w:type="dxa"/>
            <w:vAlign w:val="center"/>
          </w:tcPr>
          <w:p w:rsidR="00CA2F46" w:rsidRPr="00CA2F46" w:rsidRDefault="00CA2F46" w:rsidP="003A3928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4361F0">
        <w:trPr>
          <w:trHeight w:val="413"/>
        </w:trPr>
        <w:tc>
          <w:tcPr>
            <w:tcW w:w="1959" w:type="dxa"/>
            <w:vAlign w:val="center"/>
          </w:tcPr>
          <w:p w:rsidR="00CA2F46" w:rsidRPr="00CA2F46" w:rsidRDefault="00CA2F46" w:rsidP="00A700F1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C661A5">
        <w:trPr>
          <w:trHeight w:val="420"/>
        </w:trPr>
        <w:tc>
          <w:tcPr>
            <w:tcW w:w="1959" w:type="dxa"/>
            <w:vAlign w:val="center"/>
          </w:tcPr>
          <w:p w:rsidR="00CA2F46" w:rsidRPr="00CA2F46" w:rsidRDefault="00CA2F46" w:rsidP="00A700F1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F45F30">
        <w:trPr>
          <w:trHeight w:val="412"/>
        </w:trPr>
        <w:tc>
          <w:tcPr>
            <w:tcW w:w="1959" w:type="dxa"/>
            <w:vAlign w:val="center"/>
          </w:tcPr>
          <w:p w:rsidR="00CA2F46" w:rsidRPr="00CA2F46" w:rsidRDefault="00CA2F46" w:rsidP="00A700F1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A2F46" w:rsidRPr="00A700F1" w:rsidRDefault="00CA2F4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CA2F46" w:rsidTr="001D4909">
        <w:trPr>
          <w:trHeight w:val="347"/>
        </w:trPr>
        <w:tc>
          <w:tcPr>
            <w:tcW w:w="1959" w:type="dxa"/>
            <w:vAlign w:val="center"/>
          </w:tcPr>
          <w:p w:rsidR="00CA2F46" w:rsidRPr="00CA2F46" w:rsidRDefault="00CA2F46" w:rsidP="00A700F1">
            <w:pPr>
              <w:jc w:val="center"/>
              <w:rPr>
                <w:rFonts w:ascii="Arial" w:hAnsi="Arial" w:cs="Arial"/>
                <w:b/>
              </w:rPr>
            </w:pPr>
            <w:r w:rsidRPr="00CA2F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CA2F46" w:rsidRDefault="00CA2F4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2F46" w:rsidRPr="003A3928" w:rsidRDefault="00CA2F46" w:rsidP="00A70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F46" w:rsidRPr="003A3928" w:rsidRDefault="00CA2F46" w:rsidP="00A700F1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CA2F46" w:rsidRPr="00F40340" w:rsidRDefault="00CA2F4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3"/>
        <w:gridCol w:w="4962"/>
        <w:gridCol w:w="425"/>
        <w:gridCol w:w="4472"/>
        <w:gridCol w:w="631"/>
      </w:tblGrid>
      <w:tr w:rsidR="00A27BB3" w:rsidRPr="0080226B" w:rsidTr="005E0431">
        <w:trPr>
          <w:gridBefore w:val="1"/>
          <w:gridAfter w:val="1"/>
          <w:wBefore w:w="323" w:type="dxa"/>
          <w:wAfter w:w="631" w:type="dxa"/>
        </w:trPr>
        <w:tc>
          <w:tcPr>
            <w:tcW w:w="9962" w:type="dxa"/>
            <w:gridSpan w:val="4"/>
          </w:tcPr>
          <w:p w:rsidR="00A27BB3" w:rsidRDefault="004008C1" w:rsidP="00D80C5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 xml:space="preserve"> NAPOMENA: NA SVAKO PITANJE ZAOKRUŽITE JEDAN BROJ ISPRAVNOG ODGOVORA</w:t>
            </w:r>
            <w:r w:rsidR="00B5132F">
              <w:rPr>
                <w:b/>
                <w:sz w:val="18"/>
                <w:szCs w:val="18"/>
                <w:u w:val="single"/>
              </w:rPr>
              <w:t xml:space="preserve"> A U PITANJU </w:t>
            </w:r>
            <w:r>
              <w:rPr>
                <w:b/>
                <w:sz w:val="18"/>
                <w:szCs w:val="18"/>
                <w:u w:val="single"/>
              </w:rPr>
              <w:t xml:space="preserve">BROJ 3. DODAJ  I </w:t>
            </w:r>
            <w:r w:rsidR="00B5132F">
              <w:rPr>
                <w:b/>
                <w:sz w:val="18"/>
                <w:szCs w:val="18"/>
                <w:u w:val="single"/>
              </w:rPr>
              <w:t>ODGOVOR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>!</w:t>
            </w:r>
          </w:p>
          <w:p w:rsidR="005E0431" w:rsidRDefault="005E0431" w:rsidP="00D80C5A">
            <w:pPr>
              <w:rPr>
                <w:b/>
                <w:sz w:val="18"/>
                <w:szCs w:val="18"/>
                <w:u w:val="single"/>
              </w:rPr>
            </w:pPr>
          </w:p>
          <w:p w:rsidR="00445C29" w:rsidRPr="0080226B" w:rsidRDefault="00445C29" w:rsidP="00D80C5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E0431" w:rsidRPr="00B811D2" w:rsidTr="005E0431">
        <w:tblPrEx>
          <w:tblCellMar>
            <w:left w:w="0" w:type="dxa"/>
            <w:right w:w="0" w:type="dxa"/>
          </w:tblCellMar>
        </w:tblPrEx>
        <w:trPr>
          <w:trHeight w:val="131"/>
        </w:trPr>
        <w:tc>
          <w:tcPr>
            <w:tcW w:w="426" w:type="dxa"/>
            <w:gridSpan w:val="2"/>
          </w:tcPr>
          <w:p w:rsidR="005E0431" w:rsidRPr="00B811D2" w:rsidRDefault="005E0431" w:rsidP="00D6108D">
            <w:pPr>
              <w:rPr>
                <w:rFonts w:cstheme="minorHAnsi"/>
                <w:b/>
              </w:rPr>
            </w:pPr>
            <w:r w:rsidRPr="00B811D2">
              <w:rPr>
                <w:rFonts w:cstheme="minorHAnsi"/>
                <w:b/>
              </w:rPr>
              <w:t>1.</w:t>
            </w:r>
          </w:p>
        </w:tc>
        <w:tc>
          <w:tcPr>
            <w:tcW w:w="10490" w:type="dxa"/>
            <w:gridSpan w:val="4"/>
          </w:tcPr>
          <w:p w:rsidR="005E0431" w:rsidRPr="00B811D2" w:rsidRDefault="00F55A8D" w:rsidP="00D6108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1D2">
              <w:rPr>
                <w:rFonts w:asciiTheme="minorHAnsi" w:hAnsiTheme="minorHAnsi" w:cstheme="minorHAnsi"/>
                <w:sz w:val="22"/>
                <w:szCs w:val="22"/>
              </w:rPr>
              <w:t>Str. 26</w:t>
            </w:r>
            <w:r w:rsidR="00921231" w:rsidRPr="00B811D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811D2">
              <w:rPr>
                <w:rFonts w:asciiTheme="minorHAnsi" w:hAnsiTheme="minorHAnsi" w:cstheme="minorHAnsi"/>
                <w:sz w:val="22"/>
                <w:szCs w:val="22"/>
              </w:rPr>
              <w:t xml:space="preserve">49 udžbenika Organizacija i poslovanje prijamnog odjela/ </w:t>
            </w:r>
            <w:r w:rsidRPr="00B81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431" w:rsidRPr="00B811D2">
              <w:rPr>
                <w:rFonts w:asciiTheme="minorHAnsi" w:hAnsiTheme="minorHAnsi" w:cstheme="minorHAnsi"/>
                <w:b/>
                <w:sz w:val="22"/>
                <w:szCs w:val="22"/>
              </w:rPr>
              <w:t>Što je boravišna pristojba?</w:t>
            </w:r>
          </w:p>
        </w:tc>
      </w:tr>
      <w:tr w:rsidR="005E0431" w:rsidRPr="00B31DDF" w:rsidTr="005E0431">
        <w:tblPrEx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10916" w:type="dxa"/>
            <w:gridSpan w:val="6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5E0431">
        <w:tblPrEx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426" w:type="dxa"/>
            <w:gridSpan w:val="2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Boravišna pristojba je naknada koju svaki građanin koji koristi usluge noćenja u turističkim mjestima i ugostiteljskim objektima koristi.</w:t>
            </w:r>
          </w:p>
          <w:p w:rsidR="005E0431" w:rsidRPr="00D717C1" w:rsidRDefault="005E0431" w:rsidP="0092123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Boravišna pristojba je dohodak koju plaća svaki građanin koji koristi  noćenja u turističkim mjestima i ugostiteljskim objektima.</w:t>
            </w:r>
          </w:p>
          <w:p w:rsidR="005E0431" w:rsidRPr="002E5906" w:rsidRDefault="005E0431" w:rsidP="0092123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31" w:rsidRPr="00B31DDF" w:rsidTr="005E0431">
        <w:tblPrEx>
          <w:tblCellMar>
            <w:left w:w="0" w:type="dxa"/>
            <w:right w:w="0" w:type="dxa"/>
          </w:tblCellMar>
        </w:tblPrEx>
        <w:tc>
          <w:tcPr>
            <w:tcW w:w="10916" w:type="dxa"/>
            <w:gridSpan w:val="6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5E0431">
        <w:tblPrEx>
          <w:tblCellMar>
            <w:left w:w="0" w:type="dxa"/>
            <w:right w:w="0" w:type="dxa"/>
          </w:tblCellMar>
        </w:tblPrEx>
        <w:tc>
          <w:tcPr>
            <w:tcW w:w="426" w:type="dxa"/>
            <w:gridSpan w:val="2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Boravišna pristojba je naknada koju ne plaća svaki posjetitelj koji koristi usluge noćenja u turističkim mjestima i ugostiteljskim objektima.</w:t>
            </w:r>
          </w:p>
          <w:p w:rsidR="005E0431" w:rsidRPr="002E5906" w:rsidRDefault="005E0431" w:rsidP="00D6108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Boravišna pristojba je naknada koju plaća svaki građanin koji koristi usluge noćenja u turističkim mjestima i ugostiteljskim objektima.</w:t>
            </w:r>
          </w:p>
          <w:p w:rsidR="005E0431" w:rsidRPr="00F55A8D" w:rsidRDefault="005E0431" w:rsidP="00D6108D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0431" w:rsidRPr="00F40340" w:rsidRDefault="005E0431" w:rsidP="005E0431">
      <w:pPr>
        <w:spacing w:after="0" w:line="240" w:lineRule="auto"/>
        <w:rPr>
          <w:sz w:val="18"/>
          <w:szCs w:val="18"/>
        </w:rPr>
      </w:pPr>
    </w:p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921231" w:rsidTr="00D6108D">
        <w:trPr>
          <w:trHeight w:val="131"/>
        </w:trPr>
        <w:tc>
          <w:tcPr>
            <w:tcW w:w="426" w:type="dxa"/>
          </w:tcPr>
          <w:p w:rsidR="005E0431" w:rsidRPr="00921231" w:rsidRDefault="005E0431" w:rsidP="00D6108D">
            <w:pPr>
              <w:rPr>
                <w:rFonts w:cstheme="minorHAnsi"/>
                <w:b/>
              </w:rPr>
            </w:pPr>
            <w:r w:rsidRPr="00921231">
              <w:rPr>
                <w:rFonts w:cstheme="minorHAnsi"/>
                <w:b/>
              </w:rPr>
              <w:t>2.</w:t>
            </w:r>
          </w:p>
        </w:tc>
        <w:tc>
          <w:tcPr>
            <w:tcW w:w="10490" w:type="dxa"/>
            <w:gridSpan w:val="3"/>
          </w:tcPr>
          <w:p w:rsidR="005E0431" w:rsidRPr="00921231" w:rsidRDefault="00F55A8D" w:rsidP="00D6108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231">
              <w:rPr>
                <w:rFonts w:asciiTheme="minorHAnsi" w:hAnsiTheme="minorHAnsi" w:cstheme="minorHAnsi"/>
                <w:sz w:val="22"/>
                <w:szCs w:val="22"/>
              </w:rPr>
              <w:t>Str. 131</w:t>
            </w:r>
            <w:r w:rsidR="00921231" w:rsidRPr="009212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21231">
              <w:rPr>
                <w:rFonts w:asciiTheme="minorHAnsi" w:hAnsiTheme="minorHAnsi" w:cstheme="minorHAnsi"/>
                <w:sz w:val="22"/>
                <w:szCs w:val="22"/>
              </w:rPr>
              <w:t xml:space="preserve">157 udžbenika Organizacija i poslovanje prijamnog odjela/ </w:t>
            </w:r>
            <w:r w:rsidRPr="00921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431" w:rsidRPr="00921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bi se rezervacije mogle uredno obavljati važno je znati, što? </w:t>
            </w:r>
          </w:p>
        </w:tc>
      </w:tr>
      <w:tr w:rsidR="005E0431" w:rsidRPr="00B31DDF" w:rsidTr="00D6108D">
        <w:trPr>
          <w:trHeight w:val="70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Cijene usluga koje se nude kupcima, raspored, položaj i opremljenost soba te kako se služiti izvješćima o slobodnim kapacitetima.</w:t>
            </w:r>
          </w:p>
          <w:p w:rsidR="005E0431" w:rsidRPr="00B811D2" w:rsidRDefault="005E0431" w:rsidP="00921231">
            <w:pPr>
              <w:pStyle w:val="Standard"/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Sve vrste usluga koje hotel pruža, cijene usluga koje se nude kupcima, raspored, položaj i opremljenost soba.</w:t>
            </w:r>
          </w:p>
          <w:p w:rsidR="005E0431" w:rsidRPr="002E5906" w:rsidRDefault="005E0431" w:rsidP="0092123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Sve vrste usluga koje hotel pruža, cijene usluga koje se nude kupcima, raspored, položaj i opremljenost soba te kako se služiti izvješćima o slobodnim kapacitetima.</w:t>
            </w:r>
          </w:p>
          <w:p w:rsidR="005E0431" w:rsidRPr="00F55A8D" w:rsidRDefault="005E0431" w:rsidP="00D6108D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Sve vrste usluga koje hotel pruža te kako se služiti izvješćima o slobodnim kapacitetima.</w:t>
            </w:r>
          </w:p>
          <w:p w:rsidR="005E0431" w:rsidRPr="002E5906" w:rsidRDefault="005E0431" w:rsidP="00D6108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p w:rsidR="00921231" w:rsidRDefault="00921231" w:rsidP="005E0431">
      <w:pPr>
        <w:spacing w:after="0" w:line="240" w:lineRule="auto"/>
        <w:rPr>
          <w:sz w:val="18"/>
          <w:szCs w:val="18"/>
        </w:rPr>
      </w:pPr>
    </w:p>
    <w:p w:rsidR="00B811D2" w:rsidRDefault="00B811D2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921231" w:rsidTr="00D6108D">
        <w:trPr>
          <w:trHeight w:val="131"/>
        </w:trPr>
        <w:tc>
          <w:tcPr>
            <w:tcW w:w="426" w:type="dxa"/>
          </w:tcPr>
          <w:p w:rsidR="005E0431" w:rsidRPr="00921231" w:rsidRDefault="005E0431" w:rsidP="00D6108D">
            <w:pPr>
              <w:rPr>
                <w:rFonts w:cstheme="minorHAnsi"/>
                <w:b/>
              </w:rPr>
            </w:pPr>
            <w:r w:rsidRPr="00921231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10490" w:type="dxa"/>
            <w:gridSpan w:val="3"/>
          </w:tcPr>
          <w:p w:rsidR="005E0431" w:rsidRPr="00921231" w:rsidRDefault="00F55A8D" w:rsidP="00D6108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231">
              <w:rPr>
                <w:rFonts w:asciiTheme="minorHAnsi" w:hAnsiTheme="minorHAnsi" w:cstheme="minorHAnsi"/>
                <w:sz w:val="22"/>
                <w:szCs w:val="22"/>
              </w:rPr>
              <w:t xml:space="preserve">Str. 132 udžbenika Organizacija i poslovanje prijamnog odjela/ </w:t>
            </w:r>
            <w:r w:rsidRPr="00921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431" w:rsidRPr="00921231">
              <w:rPr>
                <w:rFonts w:asciiTheme="minorHAnsi" w:hAnsiTheme="minorHAnsi" w:cstheme="minorHAnsi"/>
                <w:b/>
                <w:sz w:val="22"/>
                <w:szCs w:val="22"/>
              </w:rPr>
              <w:t>Koja je funkcija turističkih agencija u rezervacijama putem posrednika?</w:t>
            </w:r>
            <w:r w:rsidR="009212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431" w:rsidRPr="00921231">
              <w:rPr>
                <w:rFonts w:asciiTheme="minorHAnsi" w:hAnsiTheme="minorHAnsi" w:cstheme="minorHAnsi"/>
                <w:sz w:val="20"/>
                <w:szCs w:val="20"/>
              </w:rPr>
              <w:t>(Dopišite i zaokružite jedan broj  ispravnog odgovora)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Mogućnost rezervacije upotrebom _______.</w:t>
            </w:r>
          </w:p>
          <w:p w:rsidR="005E0431" w:rsidRPr="002E5906" w:rsidRDefault="005E0431" w:rsidP="0092123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Mogućnost rezervacije upotrebom _______ ili može sklopiti s hotelom ugovor o alotmanu.</w:t>
            </w:r>
          </w:p>
          <w:p w:rsidR="005E0431" w:rsidRPr="00374E89" w:rsidRDefault="005E0431" w:rsidP="00921231">
            <w:pPr>
              <w:pStyle w:val="Standard"/>
              <w:spacing w:line="12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Nemog</w:t>
            </w:r>
            <w:r w:rsidR="00AF6E5D">
              <w:rPr>
                <w:rFonts w:asciiTheme="minorHAnsi" w:hAnsiTheme="minorHAnsi"/>
                <w:b/>
                <w:sz w:val="20"/>
                <w:szCs w:val="20"/>
              </w:rPr>
              <w:t xml:space="preserve">ućnost rezervacije upotrebom </w:t>
            </w:r>
            <w:r w:rsidR="00F55A8D" w:rsidRPr="00AF6E5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VAUČER</w:t>
            </w:r>
            <w:r w:rsidR="00AF6E5D" w:rsidRPr="00AF6E5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 xml:space="preserve"> ili može sklopiti s hotelom ugovor o alotmanu.</w:t>
            </w:r>
          </w:p>
          <w:p w:rsidR="005E0431" w:rsidRPr="00F55A8D" w:rsidRDefault="005E0431" w:rsidP="00D6108D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Mogućnost rezervacije upotrebom _______ ili može sklopiti s gostom.</w:t>
            </w:r>
          </w:p>
          <w:p w:rsidR="005E0431" w:rsidRPr="002E5906" w:rsidRDefault="005E0431" w:rsidP="00D6108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4.</w:t>
            </w:r>
          </w:p>
        </w:tc>
        <w:tc>
          <w:tcPr>
            <w:tcW w:w="10490" w:type="dxa"/>
            <w:gridSpan w:val="3"/>
          </w:tcPr>
          <w:p w:rsidR="005E0431" w:rsidRPr="00445C29" w:rsidRDefault="00F55A8D" w:rsidP="00D6108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29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392EC3" w:rsidRPr="00445C29">
              <w:rPr>
                <w:rFonts w:asciiTheme="minorHAnsi" w:hAnsiTheme="minorHAnsi" w:cstheme="minorHAnsi"/>
                <w:sz w:val="22"/>
                <w:szCs w:val="22"/>
              </w:rPr>
              <w:t>r. 132</w:t>
            </w:r>
            <w:r w:rsidR="00921231" w:rsidRPr="00445C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92EC3" w:rsidRPr="00445C29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  <w:r w:rsidRPr="00445C29">
              <w:rPr>
                <w:rFonts w:asciiTheme="minorHAnsi" w:hAnsiTheme="minorHAnsi" w:cstheme="minorHAnsi"/>
                <w:sz w:val="22"/>
                <w:szCs w:val="22"/>
              </w:rPr>
              <w:t xml:space="preserve"> udžbenika Organizacija i poslovanje prijamnog odjela/ </w:t>
            </w:r>
            <w:r w:rsidR="00921231" w:rsidRPr="00445C29">
              <w:rPr>
                <w:rFonts w:asciiTheme="minorHAnsi" w:hAnsiTheme="minorHAnsi" w:cstheme="minorHAnsi"/>
                <w:b/>
                <w:sz w:val="22"/>
                <w:szCs w:val="22"/>
              </w:rPr>
              <w:t>Koja je ispravna tvrdnja a odnosi se na pojam prebukiranje?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Prebukiranje je situacija u kojoj se nalazi hotel kad potvrdi više rezervacija soba nego što ih ima.</w:t>
            </w:r>
          </w:p>
          <w:p w:rsidR="005E0431" w:rsidRPr="00F55A8D" w:rsidRDefault="005E0431" w:rsidP="00445C29">
            <w:pPr>
              <w:pStyle w:val="Standard"/>
              <w:spacing w:line="1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Prebukiranje je situacija u kojoj se nalazi hotel kad potvrdi manje rezervacija soba nego što ih ima.</w:t>
            </w:r>
          </w:p>
          <w:p w:rsidR="005E0431" w:rsidRPr="00B811D2" w:rsidRDefault="005E0431" w:rsidP="00445C29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Prebukiranje je situacija u kojoj se nalazi gost kad potvrdi više rezervacija soba nego što ih ima.</w:t>
            </w:r>
          </w:p>
          <w:p w:rsidR="005E0431" w:rsidRPr="002E5906" w:rsidRDefault="005E0431" w:rsidP="00D61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Prebukiranje je situacija u kojoj se nalazi posjetitelj kad ne potvrdi  rezervaciju.</w:t>
            </w:r>
          </w:p>
          <w:p w:rsidR="005E0431" w:rsidRPr="002E5906" w:rsidRDefault="005E0431" w:rsidP="00D610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5.</w:t>
            </w:r>
          </w:p>
        </w:tc>
        <w:tc>
          <w:tcPr>
            <w:tcW w:w="10490" w:type="dxa"/>
            <w:gridSpan w:val="3"/>
          </w:tcPr>
          <w:p w:rsidR="005E0431" w:rsidRPr="00445C29" w:rsidRDefault="00392EC3" w:rsidP="00D6108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29">
              <w:rPr>
                <w:rFonts w:asciiTheme="minorHAnsi" w:hAnsiTheme="minorHAnsi" w:cstheme="minorHAnsi"/>
                <w:sz w:val="22"/>
                <w:szCs w:val="22"/>
              </w:rPr>
              <w:t xml:space="preserve">Str. 157 udžbenika Organizacija i poslovanje prijamnog odjela/ </w:t>
            </w:r>
            <w:r w:rsidRPr="00445C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431" w:rsidRPr="00445C29">
              <w:rPr>
                <w:rFonts w:asciiTheme="minorHAnsi" w:hAnsiTheme="minorHAnsi" w:cstheme="minorHAnsi"/>
                <w:b/>
                <w:sz w:val="22"/>
                <w:szCs w:val="22"/>
              </w:rPr>
              <w:t>Kako se razvrstava pošta u hotelu?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Pošta u hotelu se razvrstava u poštu za goste i osoblje .</w:t>
            </w:r>
          </w:p>
          <w:p w:rsidR="005E0431" w:rsidRPr="00B811D2" w:rsidRDefault="005E0431" w:rsidP="00445C29">
            <w:pPr>
              <w:spacing w:line="120" w:lineRule="auto"/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Pošta u hotelu se razvrstava samo u službenu poštu.</w:t>
            </w:r>
          </w:p>
          <w:p w:rsidR="005E0431" w:rsidRPr="00B811D2" w:rsidRDefault="005E0431" w:rsidP="00445C29">
            <w:pPr>
              <w:spacing w:line="120" w:lineRule="auto"/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297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pacing w:val="-4"/>
                <w:sz w:val="20"/>
                <w:szCs w:val="20"/>
              </w:rPr>
              <w:t>Pošta u hotelu se razvrstava u prijamnu poštu i poštu za goste.</w:t>
            </w:r>
          </w:p>
          <w:p w:rsidR="005E0431" w:rsidRPr="002E5906" w:rsidRDefault="005E0431" w:rsidP="00D61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pacing w:val="-4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>Pošta u hotelu se razvrstava u službenu poštu i poštu za goste.</w:t>
            </w:r>
          </w:p>
          <w:p w:rsidR="005E0431" w:rsidRPr="00F55A8D" w:rsidRDefault="005E0431" w:rsidP="00D610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6.</w:t>
            </w:r>
          </w:p>
        </w:tc>
        <w:tc>
          <w:tcPr>
            <w:tcW w:w="10490" w:type="dxa"/>
            <w:gridSpan w:val="3"/>
          </w:tcPr>
          <w:p w:rsidR="005E0431" w:rsidRPr="00445C29" w:rsidRDefault="00392EC3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</w:rPr>
              <w:t>Str. 172</w:t>
            </w:r>
            <w:r w:rsidR="00445C29" w:rsidRPr="00445C29">
              <w:rPr>
                <w:rFonts w:cstheme="minorHAnsi"/>
              </w:rPr>
              <w:t>–</w:t>
            </w:r>
            <w:r w:rsidRPr="00445C29">
              <w:rPr>
                <w:rFonts w:cstheme="minorHAnsi"/>
              </w:rPr>
              <w:t xml:space="preserve">174 udžbenika Organizacija i poslovanje prijamnog odjela/ </w:t>
            </w:r>
            <w:r w:rsidRPr="00445C29">
              <w:rPr>
                <w:rFonts w:cstheme="minorHAnsi"/>
                <w:b/>
              </w:rPr>
              <w:t xml:space="preserve"> </w:t>
            </w:r>
            <w:r w:rsidR="005E0431" w:rsidRPr="00445C29">
              <w:rPr>
                <w:rFonts w:cstheme="minorHAnsi"/>
                <w:b/>
              </w:rPr>
              <w:t>Što obuhvaća gotovinski platni promet?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Gotovinski platni promet obuhvaća sva plaćanja radi podmirenja novčanih dugova turista.</w:t>
            </w:r>
          </w:p>
          <w:p w:rsidR="005E0431" w:rsidRPr="002E5906" w:rsidRDefault="005E0431" w:rsidP="00445C29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Gotovinski platni promet obuhvaća sva primanja između fizičkih i pravnih osoba.</w:t>
            </w:r>
          </w:p>
          <w:p w:rsidR="005E0431" w:rsidRPr="002E5906" w:rsidRDefault="005E0431" w:rsidP="00445C29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Gotovinski platni promet obuhvaća sva plaćanja između fizičkih i pravnih osoba radi podmirenja novčanih dugova.</w:t>
            </w:r>
          </w:p>
          <w:p w:rsidR="005E0431" w:rsidRPr="00F55A8D" w:rsidRDefault="005E0431" w:rsidP="00D61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pacing w:val="-4"/>
                <w:sz w:val="20"/>
                <w:szCs w:val="20"/>
              </w:rPr>
              <w:t>Gotovinski platni promet obuhvaća sva plaćanja između gosta i turista radi podmirenja razlike dugovanja u turističkoj destinaciji.</w:t>
            </w:r>
          </w:p>
          <w:p w:rsidR="005E0431" w:rsidRPr="002E5906" w:rsidRDefault="005E0431" w:rsidP="00D61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7.</w:t>
            </w:r>
          </w:p>
        </w:tc>
        <w:tc>
          <w:tcPr>
            <w:tcW w:w="10490" w:type="dxa"/>
            <w:gridSpan w:val="3"/>
          </w:tcPr>
          <w:p w:rsidR="005E0431" w:rsidRPr="00445C29" w:rsidRDefault="00392EC3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</w:rPr>
              <w:t xml:space="preserve">Str. 165 udžbenika Organizacija i poslovanje prijamnog odjela/ </w:t>
            </w:r>
            <w:r w:rsidRPr="00445C29">
              <w:rPr>
                <w:rFonts w:cstheme="minorHAnsi"/>
                <w:b/>
              </w:rPr>
              <w:t xml:space="preserve"> </w:t>
            </w:r>
            <w:r w:rsidR="005E0431" w:rsidRPr="00445C29">
              <w:rPr>
                <w:rFonts w:cstheme="minorHAnsi"/>
                <w:b/>
              </w:rPr>
              <w:t>Što su devize a što valute?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Devize su potraživanja koja glase na deviznu valutu, dok su valute papirnati i  kovani novac koji izdaje država ili banka a služi kao sredstvo plaćanja.</w:t>
            </w:r>
          </w:p>
          <w:p w:rsidR="005E0431" w:rsidRPr="002E5906" w:rsidRDefault="005E0431" w:rsidP="00445C29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Devize su potraživanja koja glase na stranu valutu, dok su valute papirnati i  kovani novac koji izdaje država ili banka a služi kao sredstvo plaćanja.</w:t>
            </w:r>
          </w:p>
          <w:p w:rsidR="005E0431" w:rsidRPr="00F55A8D" w:rsidRDefault="005E0431" w:rsidP="00445C29">
            <w:pPr>
              <w:spacing w:line="1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rPr>
                <w:rFonts w:ascii="Arial" w:hAnsi="Arial" w:cs="Arial"/>
                <w:sz w:val="20"/>
                <w:szCs w:val="20"/>
              </w:rPr>
            </w:pPr>
            <w:r w:rsidRPr="00B811D2"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  <w:t>Sredstvo plaćanja u kovanom novcu.</w:t>
            </w: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B811D2">
            <w:pPr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</w:pPr>
            <w:r w:rsidRPr="00B811D2"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  <w:t>Devize su potraživanja koja glase na stranu valutu.</w:t>
            </w:r>
          </w:p>
          <w:p w:rsidR="005E0431" w:rsidRPr="002E5906" w:rsidRDefault="005E0431" w:rsidP="00D610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8.</w:t>
            </w:r>
          </w:p>
        </w:tc>
        <w:tc>
          <w:tcPr>
            <w:tcW w:w="10490" w:type="dxa"/>
            <w:gridSpan w:val="3"/>
          </w:tcPr>
          <w:p w:rsidR="005E0431" w:rsidRPr="00445C29" w:rsidRDefault="00392EC3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</w:rPr>
              <w:t>Str. 172</w:t>
            </w:r>
            <w:r w:rsidR="00445C29" w:rsidRPr="00445C29">
              <w:rPr>
                <w:rFonts w:cstheme="minorHAnsi"/>
              </w:rPr>
              <w:t>–</w:t>
            </w:r>
            <w:r w:rsidRPr="00445C29">
              <w:rPr>
                <w:rFonts w:cstheme="minorHAnsi"/>
              </w:rPr>
              <w:t xml:space="preserve">174 udžbenika Organizacija i poslovanje prijamnog odjela/ </w:t>
            </w:r>
            <w:r w:rsidRPr="00445C29">
              <w:rPr>
                <w:rFonts w:cstheme="minorHAnsi"/>
                <w:b/>
              </w:rPr>
              <w:t xml:space="preserve"> </w:t>
            </w:r>
            <w:r w:rsidR="005E0431" w:rsidRPr="00445C29">
              <w:rPr>
                <w:rFonts w:cstheme="minorHAnsi"/>
                <w:b/>
              </w:rPr>
              <w:t>Koja su sredstva plaćanja kojima se obavlja platni promet u inozemstvu?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To su konvertibilne devize i domaća valuta.</w:t>
            </w:r>
          </w:p>
          <w:p w:rsidR="005E0431" w:rsidRPr="00B811D2" w:rsidRDefault="005E0431" w:rsidP="00445C29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To su konvertibilne devize.</w:t>
            </w:r>
          </w:p>
          <w:p w:rsidR="005E0431" w:rsidRPr="002E5906" w:rsidRDefault="005E0431" w:rsidP="00445C29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To je  domaća valuta.</w:t>
            </w:r>
          </w:p>
          <w:p w:rsidR="005E0431" w:rsidRPr="002E5906" w:rsidRDefault="005E0431" w:rsidP="00D61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To su domaća valuta i strana valuta.</w:t>
            </w:r>
          </w:p>
          <w:p w:rsidR="005E0431" w:rsidRPr="002E5906" w:rsidRDefault="005E0431" w:rsidP="00D61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9.</w:t>
            </w:r>
          </w:p>
        </w:tc>
        <w:tc>
          <w:tcPr>
            <w:tcW w:w="10490" w:type="dxa"/>
            <w:gridSpan w:val="3"/>
          </w:tcPr>
          <w:p w:rsidR="005E0431" w:rsidRPr="00445C29" w:rsidRDefault="003A5D2D" w:rsidP="00D6108D">
            <w:pPr>
              <w:jc w:val="both"/>
              <w:rPr>
                <w:rFonts w:cstheme="minorHAnsi"/>
                <w:b/>
              </w:rPr>
            </w:pPr>
            <w:r w:rsidRPr="00445C29">
              <w:rPr>
                <w:rFonts w:cstheme="minorHAnsi"/>
              </w:rPr>
              <w:t>Str. 172</w:t>
            </w:r>
            <w:r w:rsidR="00445C29" w:rsidRPr="00445C29">
              <w:rPr>
                <w:rFonts w:cstheme="minorHAnsi"/>
              </w:rPr>
              <w:t>–</w:t>
            </w:r>
            <w:r w:rsidRPr="00445C29">
              <w:rPr>
                <w:rFonts w:cstheme="minorHAnsi"/>
              </w:rPr>
              <w:t xml:space="preserve">174 udžbenika Organizacija i poslovanje prijamnog odjela/ </w:t>
            </w:r>
            <w:r w:rsidRPr="00445C29">
              <w:rPr>
                <w:rFonts w:cstheme="minorHAnsi"/>
                <w:b/>
              </w:rPr>
              <w:t xml:space="preserve"> </w:t>
            </w:r>
            <w:r w:rsidR="005E0431" w:rsidRPr="00445C29">
              <w:rPr>
                <w:rFonts w:cstheme="minorHAnsi"/>
                <w:b/>
              </w:rPr>
              <w:t>Od čega je nastao putni ček?</w:t>
            </w:r>
            <w:r w:rsidR="005E0431" w:rsidRPr="00445C29">
              <w:rPr>
                <w:rFonts w:cstheme="minorHAnsi"/>
              </w:rPr>
              <w:t xml:space="preserve"> </w:t>
            </w:r>
            <w:r w:rsidR="005E0431" w:rsidRPr="00445C29">
              <w:rPr>
                <w:rFonts w:cstheme="minorHAnsi"/>
                <w:sz w:val="20"/>
                <w:szCs w:val="20"/>
              </w:rPr>
              <w:t>(Povežite pojmove sa grupom kojoj pripada te zaokružite jedan broj ispravnog odgovora)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Putni ček je nastao od klasičnog čeka i novčanice.</w:t>
            </w:r>
          </w:p>
          <w:p w:rsidR="005E0431" w:rsidRPr="002E5906" w:rsidRDefault="005E0431" w:rsidP="00445C29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Putni ček je nastao od eura i novčanice.</w:t>
            </w:r>
          </w:p>
          <w:p w:rsidR="005E0431" w:rsidRPr="00B811D2" w:rsidRDefault="005E0431" w:rsidP="00445C29">
            <w:pPr>
              <w:spacing w:line="120" w:lineRule="auto"/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Putni ček je nastao od klasičnog čeka, kreditnog pisma i deviza.</w:t>
            </w:r>
          </w:p>
          <w:p w:rsidR="005E0431" w:rsidRPr="002E5906" w:rsidRDefault="005E0431" w:rsidP="00D61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Putni ček je nastao od klasičnog čeka, kreditnog pisma i novčanice.</w:t>
            </w:r>
          </w:p>
          <w:p w:rsidR="005E0431" w:rsidRPr="00F55A8D" w:rsidRDefault="005E0431" w:rsidP="00D61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0431" w:rsidRDefault="005E0431" w:rsidP="005E0431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5E0431" w:rsidRPr="00445C29" w:rsidTr="00D6108D">
        <w:trPr>
          <w:trHeight w:val="131"/>
        </w:trPr>
        <w:tc>
          <w:tcPr>
            <w:tcW w:w="426" w:type="dxa"/>
          </w:tcPr>
          <w:p w:rsidR="005E0431" w:rsidRPr="00445C29" w:rsidRDefault="005E0431" w:rsidP="00D6108D">
            <w:pPr>
              <w:rPr>
                <w:rFonts w:cstheme="minorHAnsi"/>
                <w:b/>
              </w:rPr>
            </w:pPr>
            <w:r w:rsidRPr="00445C29">
              <w:rPr>
                <w:rFonts w:cstheme="minorHAnsi"/>
                <w:b/>
              </w:rPr>
              <w:t>10.</w:t>
            </w:r>
          </w:p>
        </w:tc>
        <w:tc>
          <w:tcPr>
            <w:tcW w:w="10490" w:type="dxa"/>
            <w:gridSpan w:val="3"/>
          </w:tcPr>
          <w:p w:rsidR="005E0431" w:rsidRPr="00445C29" w:rsidRDefault="00392EC3" w:rsidP="00D6108D">
            <w:pPr>
              <w:jc w:val="both"/>
              <w:rPr>
                <w:rFonts w:cstheme="minorHAnsi"/>
                <w:b/>
              </w:rPr>
            </w:pPr>
            <w:r w:rsidRPr="00445C29">
              <w:rPr>
                <w:rFonts w:cstheme="minorHAnsi"/>
              </w:rPr>
              <w:t xml:space="preserve">Str. </w:t>
            </w:r>
            <w:r w:rsidR="00445C29" w:rsidRPr="00445C29">
              <w:rPr>
                <w:rFonts w:cstheme="minorHAnsi"/>
              </w:rPr>
              <w:t xml:space="preserve">172–174 </w:t>
            </w:r>
            <w:r w:rsidRPr="00445C29">
              <w:rPr>
                <w:rFonts w:cstheme="minorHAnsi"/>
              </w:rPr>
              <w:t xml:space="preserve">udžbenika Organizacija i poslovanje prijamnog odjela/ </w:t>
            </w:r>
            <w:r w:rsidRPr="00445C29">
              <w:rPr>
                <w:rFonts w:cstheme="minorHAnsi"/>
                <w:b/>
              </w:rPr>
              <w:t xml:space="preserve"> </w:t>
            </w:r>
            <w:r w:rsidR="005E0431" w:rsidRPr="00445C29">
              <w:rPr>
                <w:rFonts w:cstheme="minorHAnsi"/>
                <w:b/>
              </w:rPr>
              <w:t>Koji instrumenti plaćanja se rjeđe koriste?</w:t>
            </w:r>
            <w:r w:rsidR="005E0431" w:rsidRPr="00445C29">
              <w:rPr>
                <w:rFonts w:cstheme="minorHAnsi"/>
              </w:rPr>
              <w:t xml:space="preserve"> </w:t>
            </w:r>
            <w:r w:rsidR="005E0431" w:rsidRPr="00445C29">
              <w:rPr>
                <w:rFonts w:cstheme="minorHAnsi"/>
                <w:sz w:val="20"/>
                <w:szCs w:val="20"/>
              </w:rPr>
              <w:t>(Koja je od ovih tvrdnji ispravna i zaokružite jedan  broj  ispravnog odgovora)</w:t>
            </w:r>
          </w:p>
        </w:tc>
      </w:tr>
      <w:tr w:rsidR="005E0431" w:rsidRPr="00B31DDF" w:rsidTr="00D6108D">
        <w:trPr>
          <w:trHeight w:val="53"/>
        </w:trPr>
        <w:tc>
          <w:tcPr>
            <w:tcW w:w="10916" w:type="dxa"/>
            <w:gridSpan w:val="4"/>
            <w:vAlign w:val="center"/>
          </w:tcPr>
          <w:p w:rsidR="005E0431" w:rsidRPr="00B31DDF" w:rsidRDefault="005E0431" w:rsidP="00D6108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rPr>
          <w:trHeight w:val="53"/>
        </w:trPr>
        <w:tc>
          <w:tcPr>
            <w:tcW w:w="426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Samo i izričito trgovačko kreditno pismo.</w:t>
            </w:r>
          </w:p>
          <w:p w:rsidR="005E0431" w:rsidRPr="002E5906" w:rsidRDefault="005E0431" w:rsidP="00445C29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5E0431" w:rsidRPr="00B811D2" w:rsidRDefault="005E0431" w:rsidP="00D6108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Dionice, mjenica i trgovačko kreditno pismo.</w:t>
            </w:r>
          </w:p>
          <w:p w:rsidR="005E0431" w:rsidRPr="00B811D2" w:rsidRDefault="005E0431" w:rsidP="00445C29">
            <w:pPr>
              <w:spacing w:line="120" w:lineRule="auto"/>
              <w:rPr>
                <w:rFonts w:eastAsia="SimSun" w:cs="Lucida San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E0431" w:rsidRPr="00B31DDF" w:rsidTr="00D6108D">
        <w:tc>
          <w:tcPr>
            <w:tcW w:w="10916" w:type="dxa"/>
            <w:gridSpan w:val="4"/>
          </w:tcPr>
          <w:p w:rsidR="005E0431" w:rsidRPr="00B31DDF" w:rsidRDefault="005E0431" w:rsidP="00D610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0431" w:rsidRPr="002E5906" w:rsidTr="00D6108D">
        <w:tc>
          <w:tcPr>
            <w:tcW w:w="426" w:type="dxa"/>
          </w:tcPr>
          <w:p w:rsidR="005E0431" w:rsidRPr="00F55A8D" w:rsidRDefault="005E0431" w:rsidP="00D61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8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5E0431" w:rsidRPr="00374E89" w:rsidRDefault="005E0431" w:rsidP="00374E89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811D2">
              <w:rPr>
                <w:rFonts w:asciiTheme="minorHAnsi" w:hAnsiTheme="minorHAnsi"/>
                <w:b/>
                <w:sz w:val="20"/>
                <w:szCs w:val="20"/>
              </w:rPr>
              <w:t>Ček, mjenica i trgovačko kreditno pismo.</w:t>
            </w:r>
          </w:p>
        </w:tc>
        <w:tc>
          <w:tcPr>
            <w:tcW w:w="425" w:type="dxa"/>
          </w:tcPr>
          <w:p w:rsidR="005E0431" w:rsidRPr="002E5906" w:rsidRDefault="005E0431" w:rsidP="00D61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5E0431" w:rsidRPr="00374E89" w:rsidRDefault="005E0431" w:rsidP="00374E8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811D2">
              <w:rPr>
                <w:rFonts w:asciiTheme="minorHAnsi" w:hAnsiTheme="minorHAnsi"/>
                <w:sz w:val="20"/>
                <w:szCs w:val="20"/>
              </w:rPr>
              <w:t>Vrijednosno pismo, ček i trgovačko kreditno pismo.</w:t>
            </w:r>
          </w:p>
        </w:tc>
      </w:tr>
    </w:tbl>
    <w:p w:rsidR="00F40340" w:rsidRPr="00F40340" w:rsidRDefault="00F40340" w:rsidP="00B91870">
      <w:pPr>
        <w:spacing w:after="0" w:line="240" w:lineRule="auto"/>
        <w:rPr>
          <w:sz w:val="18"/>
          <w:szCs w:val="18"/>
        </w:rPr>
      </w:pPr>
    </w:p>
    <w:sectPr w:rsidR="00F40340" w:rsidRPr="00F40340" w:rsidSect="009A33A6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3B"/>
    <w:multiLevelType w:val="hybridMultilevel"/>
    <w:tmpl w:val="5582F0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FE12F5"/>
    <w:multiLevelType w:val="multilevel"/>
    <w:tmpl w:val="EB9427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AE312A1"/>
    <w:multiLevelType w:val="multilevel"/>
    <w:tmpl w:val="A15CC3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06F7644"/>
    <w:multiLevelType w:val="hybridMultilevel"/>
    <w:tmpl w:val="14EE59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2C8"/>
    <w:multiLevelType w:val="hybridMultilevel"/>
    <w:tmpl w:val="50289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71A45"/>
    <w:rsid w:val="00146D31"/>
    <w:rsid w:val="001A03ED"/>
    <w:rsid w:val="00261E24"/>
    <w:rsid w:val="002D3ACF"/>
    <w:rsid w:val="002E5906"/>
    <w:rsid w:val="00341202"/>
    <w:rsid w:val="00374E89"/>
    <w:rsid w:val="00392EC3"/>
    <w:rsid w:val="003A3928"/>
    <w:rsid w:val="003A5D2D"/>
    <w:rsid w:val="003F04C3"/>
    <w:rsid w:val="004008C1"/>
    <w:rsid w:val="00445C29"/>
    <w:rsid w:val="00470DB4"/>
    <w:rsid w:val="004A2C72"/>
    <w:rsid w:val="005E0431"/>
    <w:rsid w:val="0066022B"/>
    <w:rsid w:val="0069786F"/>
    <w:rsid w:val="006A1E5F"/>
    <w:rsid w:val="006B14B3"/>
    <w:rsid w:val="00742138"/>
    <w:rsid w:val="00793A83"/>
    <w:rsid w:val="007A3C79"/>
    <w:rsid w:val="007F4955"/>
    <w:rsid w:val="0080226B"/>
    <w:rsid w:val="008A2895"/>
    <w:rsid w:val="0090125E"/>
    <w:rsid w:val="00921231"/>
    <w:rsid w:val="009853F2"/>
    <w:rsid w:val="009A33A6"/>
    <w:rsid w:val="00A03601"/>
    <w:rsid w:val="00A23BF5"/>
    <w:rsid w:val="00A27BB3"/>
    <w:rsid w:val="00A66DDE"/>
    <w:rsid w:val="00A700F1"/>
    <w:rsid w:val="00AE12F7"/>
    <w:rsid w:val="00AF6CA3"/>
    <w:rsid w:val="00AF6E5D"/>
    <w:rsid w:val="00B17C26"/>
    <w:rsid w:val="00B5132F"/>
    <w:rsid w:val="00B811D2"/>
    <w:rsid w:val="00B91870"/>
    <w:rsid w:val="00BB7963"/>
    <w:rsid w:val="00BF7571"/>
    <w:rsid w:val="00C16B83"/>
    <w:rsid w:val="00CA2F46"/>
    <w:rsid w:val="00D64549"/>
    <w:rsid w:val="00D717C1"/>
    <w:rsid w:val="00D80C5A"/>
    <w:rsid w:val="00E001FC"/>
    <w:rsid w:val="00E20B31"/>
    <w:rsid w:val="00EF05EE"/>
    <w:rsid w:val="00F40340"/>
    <w:rsid w:val="00F55A8D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11</cp:revision>
  <dcterms:created xsi:type="dcterms:W3CDTF">2017-12-07T21:32:00Z</dcterms:created>
  <dcterms:modified xsi:type="dcterms:W3CDTF">2018-03-20T20:44:00Z</dcterms:modified>
</cp:coreProperties>
</file>